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0" distT="0" distL="0" distR="0">
            <wp:extent cx="1784374" cy="1020406"/>
            <wp:effectExtent b="0" l="0" r="0" t="0"/>
            <wp:docPr descr="logo regione puglia" id="5" name="image1.jpg"/>
            <a:graphic>
              <a:graphicData uri="http://schemas.openxmlformats.org/drawingml/2006/picture">
                <pic:pic>
                  <pic:nvPicPr>
                    <pic:cNvPr descr="logo regione puglia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4374" cy="10204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4"/>
          <w:szCs w:val="24"/>
        </w:rPr>
        <w:drawing>
          <wp:inline distB="0" distT="0" distL="0" distR="0">
            <wp:extent cx="2273637" cy="786577"/>
            <wp:effectExtent b="0" l="0" r="0" t="0"/>
            <wp:docPr descr="logo cartapulia" id="7" name="image2.jpg"/>
            <a:graphic>
              <a:graphicData uri="http://schemas.openxmlformats.org/drawingml/2006/picture">
                <pic:pic>
                  <pic:nvPicPr>
                    <pic:cNvPr descr="logo cartapulia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3637" cy="7865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4"/>
          <w:szCs w:val="24"/>
        </w:rPr>
        <w:drawing>
          <wp:inline distB="0" distT="0" distL="0" distR="0">
            <wp:extent cx="1157287" cy="920105"/>
            <wp:effectExtent b="0" l="0" r="0" t="0"/>
            <wp:docPr descr="logo innovapuglia" id="6" name="image3.jpg"/>
            <a:graphic>
              <a:graphicData uri="http://schemas.openxmlformats.org/drawingml/2006/picture">
                <pic:pic>
                  <pic:nvPicPr>
                    <pic:cNvPr descr="logo innovapuglia"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7287" cy="920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MODULO DI ADESIONE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 Sistema Informativo Regionale SIRPAC- PORTALE CARTAPULIA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LUOGHI DELLA CULTURA</w:t>
      </w:r>
    </w:p>
    <w:tbl>
      <w:tblPr>
        <w:tblStyle w:val="Table1"/>
        <w:tblW w:w="8358.0" w:type="dxa"/>
        <w:jc w:val="left"/>
        <w:tblLayout w:type="fixed"/>
        <w:tblLook w:val="0000"/>
      </w:tblPr>
      <w:tblGrid>
        <w:gridCol w:w="7998"/>
        <w:gridCol w:w="360"/>
        <w:tblGridChange w:id="0">
          <w:tblGrid>
            <w:gridCol w:w="7998"/>
            <w:gridCol w:w="360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u w:val="single"/>
                <w:rtl w:val="0"/>
              </w:rPr>
              <w:t xml:space="preserve">Sottocategorie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LUOGHI DELLA CULTURA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 Archivi, Biblioteche, Mediateche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□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Aree e parchi archeologici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□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Musei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gallerie non a scopo di lucro e/o raccolte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Monumenti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Parchi e Giardini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□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Altro: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NOTA BENE.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Qualora si ritenga di poter iscrivere il proprio Ente per più sottocategorie selezionare max 3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Calibri" w:cs="Calibri" w:eastAsia="Calibri" w:hAnsi="Calibri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Modalità di trasmissione: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esclusivamente via e-mail all’indirizzo: </w:t>
      </w:r>
      <w:hyperlink r:id="rId10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culturaeturismo.innovazione.regione@pec.rupar.puglia.it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 ___________________________________________________________________________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 a _____________________________________________ il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in via/piazza _________________________________________________________ n° ________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provincia ______________________ comune _____________________________________ CAP ________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</w:t>
      </w:r>
      <w:r w:rsidDel="00000000" w:rsidR="00000000" w:rsidRPr="00000000">
        <w:rPr>
          <w:rtl w:val="0"/>
        </w:rPr>
        <w:t xml:space="preserve"> e-mail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____________________________________________________________________________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qualità di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Fonts w:ascii="Wingdings" w:cs="Wingdings" w:eastAsia="Wingdings" w:hAnsi="Wingdings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RAPPRESENTANTE LEGALE DELL’ENTE PROPRIETARIO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Wingdings" w:cs="Wingdings" w:eastAsia="Wingdings" w:hAnsi="Wingdings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DIRETTORE DEL LUOGO DELLA CULTURA 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Fonts w:ascii="Wingdings" w:cs="Wingdings" w:eastAsia="Wingdings" w:hAnsi="Wingdings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DIRIGENTE COMUNALE FORMALMENTE INCARICATO 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Fonts w:ascii="Wingdings" w:cs="Wingdings" w:eastAsia="Wingdings" w:hAnsi="Wingdings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RAPPRESENTANTE LEGALE DELL’ENTE GESTORE DEL LDC FORMALMENTE INCARICATO* </w:t>
      </w:r>
    </w:p>
    <w:bookmarkStart w:colFirst="0" w:colLast="0" w:name="bookmark=id.30j0zll" w:id="1"/>
    <w:bookmarkEnd w:id="1"/>
    <w:p w:rsidR="00000000" w:rsidDel="00000000" w:rsidP="00000000" w:rsidRDefault="00000000" w:rsidRPr="00000000" w14:paraId="00000029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aderire al Sirpac-Cartapulia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piattaforma tecnologica rivolta alla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condivisione della conoscenza e promozione del patrimonio culturale pugliese, per i seguenti LDC: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Denominazione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:__________________________________________________________________________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Sottocategoria interessata (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Es. Archivi, Biblioteche e Mediateche, Aree e parchi archeologici, Musei…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_______________________________________________________________________________________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 sede in via/piazza _______________________________________________________ n° ___________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provincia _________________ comune __________________________________________ CAP _________</w:t>
      </w:r>
    </w:p>
    <w:p w:rsidR="00000000" w:rsidDel="00000000" w:rsidP="00000000" w:rsidRDefault="00000000" w:rsidRPr="00000000" w14:paraId="00000030">
      <w:pPr>
        <w:spacing w:after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tel. _____________________________________ </w:t>
      </w:r>
      <w:r w:rsidDel="00000000" w:rsidR="00000000" w:rsidRPr="00000000">
        <w:rPr>
          <w:rtl w:val="0"/>
        </w:rPr>
        <w:t xml:space="preserve">e-mail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Denominazione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:__________________________________________________________________________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Sottocategoria interessata (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Es. Archivi, Biblioteche e Mediateche, Aree e parchi archeologici, Musei…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 sede in via/piazza _______________________________________________________ n° ___________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provincia _________________ comune __________________________________________ CAP _________</w:t>
      </w:r>
    </w:p>
    <w:p w:rsidR="00000000" w:rsidDel="00000000" w:rsidP="00000000" w:rsidRDefault="00000000" w:rsidRPr="00000000" w14:paraId="00000035">
      <w:pPr>
        <w:spacing w:after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tel. _____________________________________ </w:t>
      </w:r>
      <w:r w:rsidDel="00000000" w:rsidR="00000000" w:rsidRPr="00000000">
        <w:rPr>
          <w:rtl w:val="0"/>
        </w:rPr>
        <w:t xml:space="preserve">e-mail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_________________________________________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 abilitare i seguenti nominativi alle funzioni indicate*: 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nominativo: ____________________________ CF: _________________ email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Amministratore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Operatore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Redattore News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Redattore Percorsi tematici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nominativo: ____________________________ CF: _________________ email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Amministratore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Operatore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Redattore News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Redattore Percorsi tematici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nominativo: ____________________________ CF: _________________ email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Amministratore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Operatore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Redattore News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Redattore Percorsi tematici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nominativo: ____________________________ CF: _________________ email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Amministratore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Operatore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Redattore News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Redattore Percorsi tematici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*dove:</w:t>
      </w:r>
    </w:p>
    <w:p w:rsidR="00000000" w:rsidDel="00000000" w:rsidP="00000000" w:rsidRDefault="00000000" w:rsidRPr="00000000" w14:paraId="0000003C">
      <w:pPr>
        <w:spacing w:line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Amministratore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gestisce, valida e pubblica le schede relative al Luogo della Cultura, le dichiarazioni sull’apertura e sui servizi, il servizio di biglietteria e di prenotazione, i beni mobili</w:t>
      </w:r>
    </w:p>
    <w:p w:rsidR="00000000" w:rsidDel="00000000" w:rsidP="00000000" w:rsidRDefault="00000000" w:rsidRPr="00000000" w14:paraId="0000003D">
      <w:pPr>
        <w:spacing w:line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Operatore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gestisce le schede relative al Luogo della Cultura, le dichiarazioni sull’apertura e sui servizi, il servizio di biglietteria e di prenotazione, i beni mobili. A differenza dell’Amministratore, non può validare e pubblicare le schede</w:t>
      </w:r>
    </w:p>
    <w:p w:rsidR="00000000" w:rsidDel="00000000" w:rsidP="00000000" w:rsidRDefault="00000000" w:rsidRPr="00000000" w14:paraId="0000003E">
      <w:pPr>
        <w:spacing w:line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Redattore News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gestisce le news sul portale CartApulia</w:t>
      </w:r>
    </w:p>
    <w:p w:rsidR="00000000" w:rsidDel="00000000" w:rsidP="00000000" w:rsidRDefault="00000000" w:rsidRPr="00000000" w14:paraId="0000003F">
      <w:pPr>
        <w:spacing w:after="0" w:line="1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Redattore Percorsi tematici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gestisce i percorsi tematici pubblicati nella sezione </w:t>
      </w:r>
      <w:hyperlink r:id="rId11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https://www.cartapulia.it/percorsi-tematici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del portale CartApulia</w:t>
      </w:r>
    </w:p>
    <w:p w:rsidR="00000000" w:rsidDel="00000000" w:rsidP="00000000" w:rsidRDefault="00000000" w:rsidRPr="00000000" w14:paraId="00000040">
      <w:pPr>
        <w:spacing w:after="720" w:line="1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Allegati al Modulo domanda di adesione*:</w:t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□ Copia fotostatica non autenticata del documento di identità del firmatario;</w:t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after="0"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□ Per l’Ente Gestore allegare atto di incarico dell’Ente Proprietario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Consapevole delle sanzioni penali cui incorre in caso di dichiarazione mendace o contenente dati non più</w:t>
      </w:r>
    </w:p>
    <w:p w:rsidR="00000000" w:rsidDel="00000000" w:rsidP="00000000" w:rsidRDefault="00000000" w:rsidRPr="00000000" w14:paraId="00000046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rispondenti a verità, nonché della decadenza dai benefici eventualmente conseguiti qualora la Regione Puglia a seguito di controlli diretti o acquisiti riscontri la non veridicità del contenuto della suddetta dichiarazione, come previsto dagli artt. 75 e 76 del D.P.R. n. 445/2000:</w:t>
      </w:r>
    </w:p>
    <w:p w:rsidR="00000000" w:rsidDel="00000000" w:rsidP="00000000" w:rsidRDefault="00000000" w:rsidRPr="00000000" w14:paraId="00000047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rivestire la qualità di Titolare alla presentazione della istanza secondo quanto sopra riportato, e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assumere il ruolo di Operatore previa autenticazione tramite credenziali (username e password)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rilasciate dalla Regione tramite la InnovaPuglia S.p.A. società in house della stessa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LDC per il quale si richiede l’iscrizione alla data attuale risulta fruibile e possiede tutti i requisiti di legge previsti per lo svolgimento della propria attività;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 ad inserire e aggiornare nella Piattaforma tutte le informazioni dalla stessa richieste e relative al proprio 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l’esclusivo responsabile delle attività svolte non solo direttamente, ma anche tramite i suoi delegati, collaboratori o terzi dallo stesso autorizzati;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cedere alla Regione Puglia il diritto di utilizzo, in forma singola e/o aggregata, di tutte le informazioni e le immagini relative alle attività e/o servizi offerti caricati nel Portale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CartApulia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ai fini della produzione di eventuali strumenti e/o attività di comunicazione e promozione on line e off line; di contro, mantiene la piena facoltà di esporre i medesimi contenuti anche su altri portali, siti web, social media ecc.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 ad inviare alla Regione Puglia richiesta di disattivazione dell’account e relativa cancellazione dell’area riservata sul portale CartApulia qualora decada l’interesse alla presente richiesta di adesione;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porre in essere tutte le attività previste dalla Piattaforma nel rispetto delle norme vigenti, anche in riferimento al D.Lgs. 196/2003 “Codice in materia di protezione dei dati personali” s.m.i., al Regolamento Europeo GDPR 2016/679 in materia di protezione dei dati personali; in particolare si impegna a non pubblicare fotografie, video ed immagini che non tutelino la protezione dell’identità personale dei soggetti ripresi.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informare tempestivamente Regione Puglia, per il tramite di InnovaPuglia S.p.A.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sirpac@innova.puglia.it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di qualsiasi uso non autorizzato dei Servizi nella sua disponibilità o di qualsiasi altra violazione della sicurezza riscontrata;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 a condividere con gli utenti tutti i contenuti elaborati in seno alla Piattaforma, salvo la possibilità di porre ad accesso riservato alcuni contenuti su specifica richiesta dell’interessato, consentendo la interoperabilità del Portale con altre Piattaforme nazionali e regionali di interesse pubblico per le quali la Regione ha stipulato apposita Convenzione utile alla valorizzazione culturale;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fornire, in qualità di Operatore, ai propri collaboratori adeguate istruzioni che rendano gli stessi edotti degli impegni assunti dall’Operatore in forza della presente istanza ovvero: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proprietario e/o legittimo detentore nonché responsabile dei contenuti (dati, informazioni e oggetti digitali) inseriti nella Piattaforma per quanto riguarda gli aspetti scientifici, di copyright e di privacy e che pertanto può esporre gli stessi anche in modi e luoghi diversi senza alcuna autorizzazione da parte del gestore della Piattaforma stessa; altresì di non violare brevetti, marchi, diritti d'autore o altri diritti di terzi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inserire testi che possano recare offesa o danno a singoli individui, persone giuridiche, a comunità o minoranze, al pubblico decoro o alla morale comune, che possano incitare alla violenza o alla violazione della legge o che contengano riferimenti politici o promozioni commerciali.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letto e condiviso le Linee Guida consegnate al momento del rilascio delle credenziali di accesso al Portale e di accettare le eventuali correzioni avvenute in seguito da parte della Regione Puglia;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interrompere, danneggiare o limitare la Piattaforma, i Servizi ad essa collegati, i server o la rete collegata alla Piattaforma medesima, o violare le misure di sicurezza, le procedure, le politiche o le regole della rete collegata ai servizi, ivi comprese le regole di buon comportamento previste per gli utenti di servizi utilizzabili attraverso internet (netiquette);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utilizzare i Servizi della Piattaforma esclusivamente per finalità ammesse dalle normative vigenti, senza ledere qualsivoglia diritto di terzi, e in ogni caso, garantire il rispetto delle leggi in materia di protezione dei dati personali e di tutela del diritto d’autore;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1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utilizzare o caricare sulla piattaforma contenuto che sia in qualunque modo dannoso o di pregiudizio per gli altri enti facenti parte del sistema culturale integrato e/o per i terzi.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Gli eventuali danni diretti e/o indiretti causati a terzi, compresi la Regione Puglia e InnovaPuglia S.p.A., quale conseguenza di un utilizzo improprio della Piattaforma, nonché della violazione di uno o più obblighi di cui alla presente dichiarazione da parte del Titolare/Operatore, direttamente o tramite suoi delegati, collaboratori o terzi dallo stesso autorizzati, saranno considerati di esclusiva responsabilità del Titolare/Operatore. Pertanto, esso si impegna a tenere indenne la Regione Puglia e InnovaPuglia S.p.A. da ogni richiesta, azione, pretesa comunque avanzata dai terzi a titolo di risarcimento danni diretti e/o indiretti.</w:t>
      </w:r>
    </w:p>
    <w:p w:rsidR="00000000" w:rsidDel="00000000" w:rsidP="00000000" w:rsidRDefault="00000000" w:rsidRPr="00000000" w14:paraId="0000005B">
      <w:pPr>
        <w:spacing w:after="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Trasmettere la domanda debitamente firmata, unitamente alla copia fotostatica non autenticata del documento di identità, esclusivamente via e-mail all’indirizzo:</w:t>
      </w:r>
    </w:p>
    <w:p w:rsidR="00000000" w:rsidDel="00000000" w:rsidP="00000000" w:rsidRDefault="00000000" w:rsidRPr="00000000" w14:paraId="0000005C">
      <w:pPr>
        <w:spacing w:after="480" w:lineRule="auto"/>
        <w:jc w:val="both"/>
        <w:rPr>
          <w:rFonts w:ascii="Calibri" w:cs="Calibri" w:eastAsia="Calibri" w:hAnsi="Calibri"/>
          <w:b w:val="1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culturaeturismo.innovazione.regione@pec.rupar.puglia.it</w:t>
      </w:r>
      <w:r w:rsidDel="00000000" w:rsidR="00000000" w:rsidRPr="00000000">
        <w:rPr>
          <w:rtl w:val="0"/>
        </w:rPr>
      </w:r>
    </w:p>
    <w:tbl>
      <w:tblPr>
        <w:tblStyle w:val="Table2"/>
        <w:tblW w:w="9854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24"/>
        <w:gridCol w:w="5230"/>
        <w:tblGridChange w:id="0">
          <w:tblGrid>
            <w:gridCol w:w="4624"/>
            <w:gridCol w:w="52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Calibri" w:cs="Calibri" w:eastAsia="Calibri" w:hAnsi="Calibri"/>
                <w:b w:val="1"/>
                <w:color w:val="0000ff"/>
                <w:sz w:val="4"/>
                <w:szCs w:val="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Calibri" w:cs="Calibri" w:eastAsia="Calibri" w:hAnsi="Calibri"/>
                <w:b w:val="1"/>
                <w:color w:val="0000ff"/>
                <w:sz w:val="4"/>
                <w:szCs w:val="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76" w:lineRule="auto"/>
        <w:ind w:left="425" w:right="142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ALL’ISTANZA DI ADESIONE A SIRPAC – PORTALE CARTAPULIA</w:t>
      </w:r>
    </w:p>
    <w:p w:rsidR="00000000" w:rsidDel="00000000" w:rsidP="00000000" w:rsidRDefault="00000000" w:rsidRPr="00000000" w14:paraId="00000060">
      <w:pPr>
        <w:keepNext w:val="1"/>
        <w:keepLines w:val="1"/>
        <w:spacing w:after="0" w:lineRule="auto"/>
        <w:ind w:right="14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142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Titolare/Operatore dichiara di aver preso visione:</w:t>
      </w:r>
    </w:p>
    <w:p w:rsidR="00000000" w:rsidDel="00000000" w:rsidP="00000000" w:rsidRDefault="00000000" w:rsidRPr="00000000" w14:paraId="0000006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142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1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142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Dell’Informativa (ex art. 13 D.Lgs 30 giugno 2003 n. 196, e dell’art. 13 del Regolamento UE 2016/679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(RGDP)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(Codice in materia di protezione dei dati personali)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sul trattamento dei dati personali,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seguito riportata: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142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1"/>
        <w:keepLines w:val="1"/>
        <w:spacing w:after="0" w:line="240" w:lineRule="auto"/>
        <w:ind w:left="426" w:right="142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sensi della normativa in vigore in materia di protezione dei dati personali (D.Lgs 196/2003 e ss.mm.ii., Regolamento (UE) 2016/679) la Regione Puglia informa che i dati forniti, contenuti all’istanza di adesione a Sirpac – Portale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CartApulia,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saranno utilizzati esclusivamente per le finalità connesse alla gestione del procedimento di adesione. All’uopo, si offre la seguente informativa.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left="426" w:right="14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trattamento dei dati avviene secondo le norme del Regolamento (UE) 2016/679 del Parlamento europeo e del Consiglio, del 27 aprile 2016 e del D.Lgs. n. 196/2003 così come novellato dal D.Lgs. n. 101/2018. Il titolare del trattamento dati è la Regione Puglia, con sede in Bari - Lungomare Nazario Sauro n. 33, legalmente rappresentata dal Presidente pro tempore della Giunta regionale. </w:t>
      </w:r>
    </w:p>
    <w:p w:rsidR="00000000" w:rsidDel="00000000" w:rsidP="00000000" w:rsidRDefault="00000000" w:rsidRPr="00000000" w14:paraId="00000067">
      <w:pPr>
        <w:spacing w:after="0" w:line="240" w:lineRule="auto"/>
        <w:ind w:left="426" w:right="141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designato al trattamento per i dati inerenti al procedimento di adesione a Sirpac – Portale CartApulia, in carico alla Sezione Sviluppo, Innovazione e Reti, è il Dott. Mauro Paolo Bruno, Dirigente della Sezione stessa, il quale può essere contattato all’indirizzo pec seguente: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culturaeturismo.innovazione.regione@pec.rupar.puglia.it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.</w:t>
      </w:r>
    </w:p>
    <w:p w:rsidR="00000000" w:rsidDel="00000000" w:rsidP="00000000" w:rsidRDefault="00000000" w:rsidRPr="00000000" w14:paraId="00000068">
      <w:pPr>
        <w:spacing w:after="0" w:line="240" w:lineRule="auto"/>
        <w:ind w:left="426" w:right="14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Responsabile della protezione dei dati (“RDP”), nominato con DGR n. 794/2018 è contattabile inviando una mail all’indirizzo </w:t>
      </w:r>
      <w:hyperlink r:id="rId12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rdp@regione.puglia.it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. Oggetto del trattamento possono essere i dati personali e/o identificativi e non sensibili (in particolare nome, cognome, ragione sociale, indirizzo, telefono, e-mail, PEC, codice fiscale), i dati di identificazione elettronica, i dati di identificazione rilasciati dai servizi pubblici, i dati patrimoniali, i dati reddituali, in seguito anche “dati”, comunicati durante le varie fasi del procedimento relativo all’adesione a Sirpac – Portale CartApulia.</w:t>
      </w:r>
    </w:p>
    <w:p w:rsidR="00000000" w:rsidDel="00000000" w:rsidP="00000000" w:rsidRDefault="00000000" w:rsidRPr="00000000" w14:paraId="00000069">
      <w:pPr>
        <w:spacing w:after="0" w:line="240" w:lineRule="auto"/>
        <w:ind w:left="426" w:right="14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trattamento dei dati è necessario per l’esecuzione di un compito di interesse pubblico o connesso all’esercizio di pubblici poteri di cui è investito il titolare del trattamento, ivi incluse le finalità di archiviazione, di ricerca storica e di analisi per scopi statistici, nell’attuazione, gestione, monitoraggio, pertanto non è necessaria la raccolta del consenso degli interessati. </w:t>
      </w:r>
    </w:p>
    <w:p w:rsidR="00000000" w:rsidDel="00000000" w:rsidP="00000000" w:rsidRDefault="00000000" w:rsidRPr="00000000" w14:paraId="0000006A">
      <w:pPr>
        <w:spacing w:after="0" w:line="240" w:lineRule="auto"/>
        <w:ind w:left="426" w:right="14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 informazioni di cui sopra potranno essere pubblicate sui siti internet istituzionali della Regione Puglia, in ottemperanza agli obblighi di pubblicità prescritti dalla legge Regionale del 20 giugno 2008, n.15 “Principi e linee guida in materia di trasparenza dell’attività amministrativa nella Regione Puglia”, dalla normativa comunitaria, nonché dalla normativa sulla trasparenza amministrativa (Decreto legislativo n. 33/2013).</w:t>
      </w:r>
    </w:p>
    <w:p w:rsidR="00000000" w:rsidDel="00000000" w:rsidP="00000000" w:rsidRDefault="00000000" w:rsidRPr="00000000" w14:paraId="0000006B">
      <w:pPr>
        <w:spacing w:after="0" w:line="240" w:lineRule="auto"/>
        <w:ind w:left="426" w:right="14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dati forniti saranno sottoposti a trattamento sia cartaceo, sia elettronico e/o automatizzato, e saranno archiviati presso la Sezione competente per l’operazione, nonché inseriti nelle banche dati regionali, anche per il tramite delle società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in house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6C">
      <w:pPr>
        <w:spacing w:after="0" w:line="240" w:lineRule="auto"/>
        <w:ind w:left="397" w:right="51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 quanto concerne, invece, il trattamento dei dati ai fini di archiviazione nel pubblico interesse, </w:t>
      </w:r>
    </w:p>
    <w:p w:rsidR="00000000" w:rsidDel="00000000" w:rsidP="00000000" w:rsidRDefault="00000000" w:rsidRPr="00000000" w14:paraId="0000006D">
      <w:pPr>
        <w:spacing w:after="0" w:line="240" w:lineRule="auto"/>
        <w:ind w:left="397" w:right="14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ricerca scientifica o storica o a fini statistici, ai dati sarà applicato l’art. 89 del GDPR, e, ove sia </w:t>
      </w:r>
    </w:p>
    <w:p w:rsidR="00000000" w:rsidDel="00000000" w:rsidP="00000000" w:rsidRDefault="00000000" w:rsidRPr="00000000" w14:paraId="0000006E">
      <w:pPr>
        <w:spacing w:after="0" w:line="240" w:lineRule="auto"/>
        <w:ind w:left="397" w:right="14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possibile senza pregiudicare gravemente o rendere impossibile il conseguimento di tali finalità, </w:t>
      </w:r>
    </w:p>
    <w:p w:rsidR="00000000" w:rsidDel="00000000" w:rsidP="00000000" w:rsidRDefault="00000000" w:rsidRPr="00000000" w14:paraId="0000006F">
      <w:pPr>
        <w:spacing w:after="0" w:line="240" w:lineRule="auto"/>
        <w:ind w:left="397" w:right="14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saranno introdotte misure tecniche ed organizzative al fine di garantire il principio della </w:t>
      </w:r>
    </w:p>
    <w:p w:rsidR="00000000" w:rsidDel="00000000" w:rsidP="00000000" w:rsidRDefault="00000000" w:rsidRPr="00000000" w14:paraId="00000070">
      <w:pPr>
        <w:spacing w:after="0" w:line="240" w:lineRule="auto"/>
        <w:ind w:left="397" w:right="14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minimizzazione dei dati.</w:t>
      </w:r>
    </w:p>
    <w:p w:rsidR="00000000" w:rsidDel="00000000" w:rsidP="00000000" w:rsidRDefault="00000000" w:rsidRPr="00000000" w14:paraId="00000071">
      <w:pPr>
        <w:tabs>
          <w:tab w:val="left" w:leader="none" w:pos="426"/>
        </w:tabs>
        <w:spacing w:after="240" w:line="240" w:lineRule="auto"/>
        <w:ind w:left="425" w:right="14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dati potranno essere trattati da dipendenti e collaboratori del Titolare o da eventuali Responsabili esterni del trattamento, nella loro qualità di autorizzati al trattamento e/o di amministratori di sistema.</w:t>
      </w:r>
    </w:p>
    <w:p w:rsidR="00000000" w:rsidDel="00000000" w:rsidP="00000000" w:rsidRDefault="00000000" w:rsidRPr="00000000" w14:paraId="00000072">
      <w:pPr>
        <w:spacing w:after="0" w:line="240" w:lineRule="auto"/>
        <w:ind w:left="426" w:right="14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sensi della vigente normativa in materia di dati personali, l’interessato ha, tra gli altri, il diritto di: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5"/>
        </w:numPr>
        <w:tabs>
          <w:tab w:val="left" w:leader="none" w:pos="220"/>
          <w:tab w:val="left" w:leader="none" w:pos="993"/>
        </w:tabs>
        <w:spacing w:after="0" w:line="240" w:lineRule="auto"/>
        <w:ind w:left="720" w:right="142" w:hanging="29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ottenere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la conferma dell'esistenza o meno di dati personali che li riguardano, anche se non ancora registrati, e la loro comunicazione in forma intelligibile;  l'indicazione dell'origine dei dati personali, delle finalità e modalità del trattamento, della logica applicata in caso di trattamento effettuato con l'ausilio di strumenti elettronici, degli estremi identificativi del titolare, dei responsabili e del rappresentante designato, dei soggetti o delle categorie di soggetti ai quali i dati personali possono essere comunicati o che possono venirne a conoscenza in qualità di rappresentante designato nel territorio dello Stato, di responsabili o incaricati; </w:t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5"/>
        </w:numPr>
        <w:tabs>
          <w:tab w:val="left" w:leader="none" w:pos="993"/>
        </w:tabs>
        <w:spacing w:after="0" w:line="240" w:lineRule="auto"/>
        <w:ind w:left="720" w:right="141" w:hanging="29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l'accesso ai propri dati personali ed alle informazioni relative agli stessi; l’aggiornamento, ovvero la rettifica dei dati inesatti o l'integrazione di quelli incompleti; la cancellazione dei dati personali che lo riguardano (al verificarsi di una delle condizioni indicate nell'art. 17, paragrafo 1 del GDPR e nel rispetto delle eccezioni previste nel paragrafo 3 dello stesso articolo); la limitazione del trattamento dei propri dati personali (al ricorrere di una delle ipotesi indicate nell'art. 18, paragrafo 1 del GDPR);</w:t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5"/>
        </w:numPr>
        <w:tabs>
          <w:tab w:val="left" w:leader="none" w:pos="993"/>
        </w:tabs>
        <w:spacing w:after="0" w:line="240" w:lineRule="auto"/>
        <w:ind w:left="720" w:right="141" w:hanging="29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opporsi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in qualsiasi momento, in tutto o in parte per motivi legittimi al trattamento dei propri dati personali al ricorrere di situazioni particolari che lo riguardano;</w:t>
      </w:r>
    </w:p>
    <w:p w:rsidR="00000000" w:rsidDel="00000000" w:rsidP="00000000" w:rsidRDefault="00000000" w:rsidRPr="00000000" w14:paraId="00000076">
      <w:pPr>
        <w:widowControl w:val="0"/>
        <w:numPr>
          <w:ilvl w:val="0"/>
          <w:numId w:val="5"/>
        </w:numPr>
        <w:tabs>
          <w:tab w:val="left" w:leader="none" w:pos="993"/>
        </w:tabs>
        <w:spacing w:after="0" w:line="240" w:lineRule="auto"/>
        <w:ind w:left="720" w:right="141" w:hanging="29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revocare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il consenso in qualsiasi momento, limitatamente alle ipotesi in cui il trattamento sia basato sul consenso per una o più specifiche finalità e riguardi dati personali comuni (ad esempio data e luogo di nascita o luogo di residenza), oppure particolari categorie di dati (ad esempio dati che rivelano l’origine razziale, le opinioni politiche, le convinzioni religiose, lo stato di salute o la vita sessuale). Il trattamento basato sul consenso ed effettuato antecedentemente alla revoca dello stesso conserva, comunque, la sua liceità;</w:t>
      </w:r>
    </w:p>
    <w:p w:rsidR="00000000" w:rsidDel="00000000" w:rsidP="00000000" w:rsidRDefault="00000000" w:rsidRPr="00000000" w14:paraId="00000077">
      <w:pPr>
        <w:widowControl w:val="0"/>
        <w:numPr>
          <w:ilvl w:val="0"/>
          <w:numId w:val="5"/>
        </w:numPr>
        <w:tabs>
          <w:tab w:val="left" w:leader="none" w:pos="993"/>
        </w:tabs>
        <w:spacing w:after="0" w:line="240" w:lineRule="auto"/>
        <w:ind w:left="720" w:right="141" w:hanging="29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proporre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reclamo </w:t>
      </w:r>
      <w:r w:rsidDel="00000000" w:rsidR="00000000" w:rsidRPr="00000000">
        <w:rPr>
          <w:rtl w:val="0"/>
        </w:rPr>
        <w:t xml:space="preserve">all'autorità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 controllo (Autorità Garante per la protezione dei dati personali – www.garanteprivacy.it).</w:t>
      </w:r>
    </w:p>
    <w:p w:rsidR="00000000" w:rsidDel="00000000" w:rsidP="00000000" w:rsidRDefault="00000000" w:rsidRPr="00000000" w14:paraId="00000078">
      <w:pPr>
        <w:spacing w:after="0" w:line="240" w:lineRule="auto"/>
        <w:ind w:left="426" w:right="14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È possibile in qualsiasi momento esercitare i propri diritti inviando: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41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 raccomandata a/r a Regione Puglia – Sezione Sviluppo, Innovazione e Reti - Fiera del Levante, Lung. Starita, pad. 107, Bari – 70100 BA - Italia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20" w:before="0" w:line="240" w:lineRule="auto"/>
        <w:ind w:left="709" w:right="142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una PEC all’indirizzo: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culturaeturismo.innovazione.regione@pec.rupar.puglia.it</w:t>
      </w:r>
    </w:p>
    <w:p w:rsidR="00000000" w:rsidDel="00000000" w:rsidP="00000000" w:rsidRDefault="00000000" w:rsidRPr="00000000" w14:paraId="0000007B">
      <w:pPr>
        <w:widowControl w:val="0"/>
        <w:spacing w:after="0" w:lineRule="auto"/>
        <w:ind w:right="141"/>
        <w:jc w:val="both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                                                     </w:t>
      </w:r>
      <w:r w:rsidDel="00000000" w:rsidR="00000000" w:rsidRPr="00000000">
        <w:rPr>
          <w:b w:val="1"/>
          <w:rtl w:val="0"/>
        </w:rPr>
        <w:t xml:space="preserve">Firma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</w:t>
      </w:r>
    </w:p>
    <w:sectPr>
      <w:pgSz w:h="16838" w:w="11906" w:orient="portrait"/>
      <w:pgMar w:bottom="1134" w:top="426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Courier New"/>
  <w:font w:name="Times New Roman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63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35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07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79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1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5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39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86" w:hanging="360.00000000000006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92474"/>
    <w:rPr>
      <w:rFonts w:ascii="Calibri" w:cs="Times New Roman" w:eastAsia="Calibri" w:hAnsi="Calibri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uiPriority w:val="99"/>
    <w:rsid w:val="00292474"/>
    <w:rPr>
      <w:rFonts w:cs="Times New Roman"/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 w:val="1"/>
    <w:rsid w:val="00292474"/>
    <w:pPr>
      <w:ind w:left="720"/>
      <w:contextualSpacing w:val="1"/>
    </w:pPr>
  </w:style>
  <w:style w:type="character" w:styleId="Enfasigrassetto">
    <w:name w:val="Strong"/>
    <w:basedOn w:val="Carpredefinitoparagrafo"/>
    <w:uiPriority w:val="22"/>
    <w:qFormat w:val="1"/>
    <w:rsid w:val="00292474"/>
    <w:rPr>
      <w:b w:val="1"/>
      <w:bCs w:val="1"/>
    </w:rPr>
  </w:style>
  <w:style w:type="paragraph" w:styleId="Default" w:customStyle="1">
    <w:name w:val="Default"/>
    <w:rsid w:val="00292474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ParagrafoelencoCarattere" w:customStyle="1">
    <w:name w:val="Paragrafo elenco Carattere"/>
    <w:link w:val="Paragrafoelenco"/>
    <w:uiPriority w:val="34"/>
    <w:rsid w:val="00292474"/>
    <w:rPr>
      <w:rFonts w:ascii="Calibri" w:cs="Times New Roman" w:eastAsia="Calibri" w:hAnsi="Calibri"/>
    </w:rPr>
  </w:style>
  <w:style w:type="table" w:styleId="Grigliatabella">
    <w:name w:val="Table Grid"/>
    <w:basedOn w:val="Tabellanormale"/>
    <w:uiPriority w:val="59"/>
    <w:unhideWhenUsed w:val="1"/>
    <w:rsid w:val="0029247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9247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92474"/>
    <w:rPr>
      <w:rFonts w:ascii="Tahoma" w:cs="Tahoma" w:eastAsia="Calibri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cartapulia.it/percorsi-tematici" TargetMode="External"/><Relationship Id="rId10" Type="http://schemas.openxmlformats.org/officeDocument/2006/relationships/hyperlink" Target="mailto:culturaeturismo.innovazione.regione@pec.rupar.puglia.it" TargetMode="External"/><Relationship Id="rId12" Type="http://schemas.openxmlformats.org/officeDocument/2006/relationships/hyperlink" Target="mailto:rdp@regione.puglia.it" TargetMode="Externa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tBHrxbA+3VjggJZSRFRfo91xA==">CgMxLjAyCGguZ2pkZ3hzMgppZC4zMGowemxsOAByITFFZWo5dnptb3NndEpqWi1xVTNzekdoUTJLdHFTWGktcQ==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2024-07-25T08:40:00Z</dcterms:created>
  <dc:creator>Stefano Maldera</dc:creator>
</cp:coreProperties>
</file>